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B453CD" w:rsidRDefault="0065256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-333375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B453CD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B453CD" w:rsidRDefault="00660F77" w:rsidP="00B441AB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53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B453C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AD6178" w:rsidRDefault="00660F77" w:rsidP="00AD6178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453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B453CD" w:rsidRDefault="001B64D9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B453CD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B453CD" w:rsidRDefault="003B6CC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B453CD">
        <w:rPr>
          <w:rFonts w:ascii="Times New Roman" w:hAnsi="Times New Roman"/>
          <w:sz w:val="24"/>
          <w:szCs w:val="24"/>
        </w:rPr>
        <w:t>N</w:t>
      </w:r>
      <w:r w:rsidRPr="00B453CD">
        <w:rPr>
          <w:rFonts w:ascii="Times New Roman" w:hAnsi="Times New Roman"/>
          <w:sz w:val="24"/>
          <w:szCs w:val="24"/>
        </w:rPr>
        <w:t xml:space="preserve">ëpunësin </w:t>
      </w:r>
      <w:r w:rsidR="00906CFF" w:rsidRPr="00B453CD">
        <w:rPr>
          <w:rFonts w:ascii="Times New Roman" w:hAnsi="Times New Roman"/>
          <w:sz w:val="24"/>
          <w:szCs w:val="24"/>
        </w:rPr>
        <w:t>C</w:t>
      </w:r>
      <w:r w:rsidRPr="00B453CD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B453CD">
        <w:rPr>
          <w:rFonts w:ascii="Times New Roman" w:hAnsi="Times New Roman"/>
          <w:sz w:val="24"/>
          <w:szCs w:val="24"/>
        </w:rPr>
        <w:t>243</w:t>
      </w:r>
      <w:r w:rsidRPr="00B453CD">
        <w:rPr>
          <w:rFonts w:ascii="Times New Roman" w:hAnsi="Times New Roman"/>
          <w:sz w:val="24"/>
          <w:szCs w:val="24"/>
        </w:rPr>
        <w:t xml:space="preserve">, datë </w:t>
      </w:r>
      <w:r w:rsidR="003B6CCC" w:rsidRPr="00B453CD">
        <w:rPr>
          <w:rFonts w:ascii="Times New Roman" w:hAnsi="Times New Roman"/>
          <w:sz w:val="24"/>
          <w:szCs w:val="24"/>
        </w:rPr>
        <w:t>18</w:t>
      </w:r>
      <w:r w:rsidRPr="00B453CD">
        <w:rPr>
          <w:rFonts w:ascii="Times New Roman" w:hAnsi="Times New Roman"/>
          <w:sz w:val="24"/>
          <w:szCs w:val="24"/>
        </w:rPr>
        <w:t>/03/201</w:t>
      </w:r>
      <w:r w:rsidR="003B6CCC" w:rsidRPr="00B453CD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B453CD">
        <w:rPr>
          <w:rFonts w:ascii="Times New Roman" w:hAnsi="Times New Roman"/>
          <w:sz w:val="24"/>
          <w:szCs w:val="24"/>
        </w:rPr>
        <w:t xml:space="preserve"> i ndryshuar</w:t>
      </w:r>
      <w:r w:rsidRPr="00B453CD">
        <w:rPr>
          <w:rFonts w:ascii="Times New Roman" w:hAnsi="Times New Roman"/>
          <w:sz w:val="24"/>
          <w:szCs w:val="24"/>
        </w:rPr>
        <w:t xml:space="preserve">, </w:t>
      </w:r>
      <w:r w:rsidR="003B6CCC" w:rsidRPr="00B453CD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41" w:rsidRDefault="004A4E41" w:rsidP="00B54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6</w:t>
      </w:r>
      <w:r w:rsidR="003E2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F2B65">
        <w:rPr>
          <w:rFonts w:ascii="Times New Roman" w:hAnsi="Times New Roman"/>
          <w:sz w:val="24"/>
          <w:szCs w:val="24"/>
        </w:rPr>
        <w:t xml:space="preserve"> </w:t>
      </w:r>
      <w:r w:rsidR="003E2D84">
        <w:rPr>
          <w:rFonts w:ascii="Times New Roman" w:hAnsi="Times New Roman"/>
          <w:sz w:val="24"/>
          <w:szCs w:val="24"/>
        </w:rPr>
        <w:t>Pozicion</w:t>
      </w:r>
      <w:r w:rsidR="001F2B65">
        <w:rPr>
          <w:rFonts w:ascii="Times New Roman" w:hAnsi="Times New Roman"/>
          <w:sz w:val="24"/>
          <w:szCs w:val="24"/>
        </w:rPr>
        <w:t>e</w:t>
      </w:r>
    </w:p>
    <w:p w:rsidR="00526E99" w:rsidRDefault="00526E99" w:rsidP="00B54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D912EE" w:rsidRPr="004A4E41" w:rsidRDefault="005557BA" w:rsidP="004A4E41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4A4E41">
        <w:rPr>
          <w:rFonts w:ascii="Times New Roman" w:hAnsi="Times New Roman"/>
          <w:sz w:val="24"/>
          <w:szCs w:val="24"/>
        </w:rPr>
        <w:t xml:space="preserve">  </w:t>
      </w:r>
      <w:r w:rsidR="00D912EE" w:rsidRPr="004A4E41">
        <w:rPr>
          <w:rFonts w:ascii="Times New Roman" w:hAnsi="Times New Roman"/>
          <w:sz w:val="24"/>
          <w:szCs w:val="24"/>
        </w:rPr>
        <w:t>“</w:t>
      </w:r>
      <w:r w:rsidR="004A4E41">
        <w:rPr>
          <w:rFonts w:ascii="Times New Roman" w:hAnsi="Times New Roman"/>
          <w:sz w:val="24"/>
          <w:szCs w:val="24"/>
        </w:rPr>
        <w:t xml:space="preserve">Specialist Inspektor Tatimor Pojan </w:t>
      </w:r>
      <w:r w:rsidR="00D912EE" w:rsidRPr="004A4E41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4A4E41">
        <w:rPr>
          <w:rFonts w:ascii="Times New Roman" w:hAnsi="Times New Roman"/>
          <w:sz w:val="24"/>
          <w:szCs w:val="24"/>
        </w:rPr>
        <w:t xml:space="preserve">, </w:t>
      </w:r>
      <w:r w:rsidR="004A4E41">
        <w:rPr>
          <w:rFonts w:ascii="Times New Roman" w:hAnsi="Times New Roman"/>
          <w:sz w:val="24"/>
          <w:szCs w:val="24"/>
        </w:rPr>
        <w:t xml:space="preserve"> </w:t>
      </w:r>
      <w:r w:rsidR="00870441" w:rsidRPr="004A4E41">
        <w:rPr>
          <w:rFonts w:ascii="Times New Roman" w:hAnsi="Times New Roman"/>
          <w:sz w:val="24"/>
          <w:szCs w:val="24"/>
        </w:rPr>
        <w:t>n</w:t>
      </w:r>
      <w:r w:rsidR="00652567" w:rsidRPr="004A4E41">
        <w:rPr>
          <w:rFonts w:ascii="Times New Roman" w:hAnsi="Times New Roman"/>
          <w:sz w:val="24"/>
          <w:szCs w:val="24"/>
        </w:rPr>
        <w:t>e</w:t>
      </w:r>
      <w:r w:rsidR="00870441" w:rsidRPr="004A4E41">
        <w:rPr>
          <w:rFonts w:ascii="Times New Roman" w:hAnsi="Times New Roman"/>
          <w:sz w:val="24"/>
          <w:szCs w:val="24"/>
        </w:rPr>
        <w:t xml:space="preserve"> </w:t>
      </w:r>
      <w:r w:rsidR="00660F77" w:rsidRPr="004A4E41">
        <w:rPr>
          <w:rFonts w:ascii="Times New Roman" w:hAnsi="Times New Roman"/>
          <w:sz w:val="24"/>
          <w:szCs w:val="24"/>
        </w:rPr>
        <w:t>Bashki</w:t>
      </w:r>
      <w:r w:rsidR="00870441" w:rsidRPr="004A4E41">
        <w:rPr>
          <w:rFonts w:ascii="Times New Roman" w:hAnsi="Times New Roman"/>
          <w:sz w:val="24"/>
          <w:szCs w:val="24"/>
        </w:rPr>
        <w:t xml:space="preserve">ne </w:t>
      </w:r>
      <w:r w:rsidR="00660F77" w:rsidRPr="004A4E41">
        <w:rPr>
          <w:rFonts w:ascii="Times New Roman" w:hAnsi="Times New Roman"/>
          <w:sz w:val="24"/>
          <w:szCs w:val="24"/>
        </w:rPr>
        <w:t>Maliq</w:t>
      </w:r>
      <w:r w:rsidR="00D912EE" w:rsidRPr="004A4E41">
        <w:rPr>
          <w:rFonts w:ascii="Times New Roman" w:hAnsi="Times New Roman"/>
          <w:sz w:val="24"/>
          <w:szCs w:val="24"/>
        </w:rPr>
        <w:t xml:space="preserve">- </w:t>
      </w:r>
      <w:r w:rsidR="00D912EE" w:rsidRPr="004A4E41">
        <w:rPr>
          <w:rFonts w:ascii="Times New Roman" w:hAnsi="Times New Roman"/>
          <w:b/>
          <w:sz w:val="24"/>
          <w:szCs w:val="24"/>
        </w:rPr>
        <w:t>kategoria I</w:t>
      </w:r>
      <w:r w:rsidR="003B6CCC" w:rsidRPr="004A4E41">
        <w:rPr>
          <w:rFonts w:ascii="Times New Roman" w:hAnsi="Times New Roman"/>
          <w:b/>
          <w:sz w:val="24"/>
          <w:szCs w:val="24"/>
        </w:rPr>
        <w:t>V</w:t>
      </w:r>
      <w:r w:rsidR="00D912EE" w:rsidRPr="004A4E41">
        <w:rPr>
          <w:rFonts w:ascii="Times New Roman" w:hAnsi="Times New Roman"/>
          <w:b/>
          <w:sz w:val="24"/>
          <w:szCs w:val="24"/>
        </w:rPr>
        <w:t>-</w:t>
      </w:r>
      <w:r w:rsidR="004A4E41">
        <w:rPr>
          <w:rFonts w:ascii="Times New Roman" w:hAnsi="Times New Roman"/>
          <w:b/>
          <w:sz w:val="24"/>
          <w:szCs w:val="24"/>
        </w:rPr>
        <w:t>b</w:t>
      </w:r>
    </w:p>
    <w:p w:rsidR="004A4E41" w:rsidRPr="004A4E41" w:rsidRDefault="004A4E41" w:rsidP="004A4E41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A4E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Specialist Inspektor Tatimor Vreshtas </w:t>
      </w:r>
      <w:r w:rsidRPr="004A4E41">
        <w:rPr>
          <w:rFonts w:ascii="Times New Roman" w:hAnsi="Times New Roman"/>
          <w:sz w:val="24"/>
          <w:szCs w:val="24"/>
        </w:rPr>
        <w:t xml:space="preserve">”, ne Bashkine Maliq- </w:t>
      </w:r>
      <w:r w:rsidRPr="004A4E41">
        <w:rPr>
          <w:rFonts w:ascii="Times New Roman" w:hAnsi="Times New Roman"/>
          <w:b/>
          <w:sz w:val="24"/>
          <w:szCs w:val="24"/>
        </w:rPr>
        <w:t>kategoria IV-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4A4E41" w:rsidRPr="004A4E41" w:rsidRDefault="004A4E41" w:rsidP="004A4E41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A4E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Specialist Inspektor Tatimor Pirg </w:t>
      </w:r>
      <w:r w:rsidRPr="004A4E41">
        <w:rPr>
          <w:rFonts w:ascii="Times New Roman" w:hAnsi="Times New Roman"/>
          <w:sz w:val="24"/>
          <w:szCs w:val="24"/>
        </w:rPr>
        <w:t xml:space="preserve">”, ne Bashkine Maliq- </w:t>
      </w:r>
      <w:r w:rsidRPr="004A4E41">
        <w:rPr>
          <w:rFonts w:ascii="Times New Roman" w:hAnsi="Times New Roman"/>
          <w:b/>
          <w:sz w:val="24"/>
          <w:szCs w:val="24"/>
        </w:rPr>
        <w:t>kategoria IV-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4A4E41" w:rsidRPr="004A4E41" w:rsidRDefault="004A4E41" w:rsidP="004A4E41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A4E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Specialist Inspektor Tatimor Pirg </w:t>
      </w:r>
      <w:r w:rsidRPr="004A4E41">
        <w:rPr>
          <w:rFonts w:ascii="Times New Roman" w:hAnsi="Times New Roman"/>
          <w:sz w:val="24"/>
          <w:szCs w:val="24"/>
        </w:rPr>
        <w:t xml:space="preserve">”, ne Bashkine Maliq- </w:t>
      </w:r>
      <w:r w:rsidRPr="004A4E41">
        <w:rPr>
          <w:rFonts w:ascii="Times New Roman" w:hAnsi="Times New Roman"/>
          <w:b/>
          <w:sz w:val="24"/>
          <w:szCs w:val="24"/>
        </w:rPr>
        <w:t>kategoria IV-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4A4E41" w:rsidRPr="004A4E41" w:rsidRDefault="004A4E41" w:rsidP="004A4E41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“Specialist Inspektor Tatimor Pirg </w:t>
      </w:r>
      <w:r w:rsidRPr="004A4E41">
        <w:rPr>
          <w:rFonts w:ascii="Times New Roman" w:hAnsi="Times New Roman"/>
          <w:sz w:val="24"/>
          <w:szCs w:val="24"/>
        </w:rPr>
        <w:t xml:space="preserve">”, ne Bashkine Maliq- </w:t>
      </w:r>
      <w:r w:rsidRPr="004A4E41">
        <w:rPr>
          <w:rFonts w:ascii="Times New Roman" w:hAnsi="Times New Roman"/>
          <w:b/>
          <w:sz w:val="24"/>
          <w:szCs w:val="24"/>
        </w:rPr>
        <w:t>kategoria IV-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4A4E41" w:rsidRPr="004A4E41" w:rsidRDefault="004A4E41" w:rsidP="004A4E41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“Specialist Inspektor Tatimor Gore</w:t>
      </w:r>
      <w:r w:rsidRPr="004A4E41">
        <w:rPr>
          <w:rFonts w:ascii="Times New Roman" w:hAnsi="Times New Roman"/>
          <w:sz w:val="24"/>
          <w:szCs w:val="24"/>
        </w:rPr>
        <w:t xml:space="preserve">”, ne Bashkine Maliq- </w:t>
      </w:r>
      <w:r w:rsidRPr="004A4E41">
        <w:rPr>
          <w:rFonts w:ascii="Times New Roman" w:hAnsi="Times New Roman"/>
          <w:b/>
          <w:sz w:val="24"/>
          <w:szCs w:val="24"/>
        </w:rPr>
        <w:t>kategoria IV-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4A4E41" w:rsidRPr="004A4E41" w:rsidRDefault="004A4E41" w:rsidP="004A4E4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97790</wp:posOffset>
            </wp:positionV>
            <wp:extent cx="6264910" cy="1407160"/>
            <wp:effectExtent l="1905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B453CD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B453CD" w:rsidTr="006A2833"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A36630" w:rsidP="00B441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B453CD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6006F9" w:rsidP="00A366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B453CD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3E2D84" w:rsidRPr="00C848FF" w:rsidRDefault="003E2D84" w:rsidP="00526E99"/>
    <w:p w:rsidR="004A4E41" w:rsidRPr="001F5FE0" w:rsidRDefault="004A4E41" w:rsidP="00526E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1F5FE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 jete pergjegjes per kontrollin ne te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</w:t>
      </w:r>
      <w:r w:rsidRPr="001F5FE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ritorin e zones se caktuar, duke evidentuar,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1F5FE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hartuar dhe ndjekur te gjitha subjektet te cilet zhvillojne aktivitetin ne zonen per te cilen pergjigjet. </w:t>
      </w:r>
    </w:p>
    <w:p w:rsidR="004A4E41" w:rsidRPr="003F33D5" w:rsidRDefault="004A4E41" w:rsidP="00526E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Te ndjeke realizimin e te ardhurave nga taksat dhe tarifat vendore per zonen qe mbulon,dhe mban pergjegjesi per mosrealizimet. </w:t>
      </w:r>
    </w:p>
    <w:p w:rsidR="004A4E41" w:rsidRPr="003F33D5" w:rsidRDefault="004A4E41" w:rsidP="00526E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lastRenderedPageBreak/>
        <w:t>Te ndjek dhe kontrolloje ne menyre ditore te gjitha subjektet ne zonen qe mbulon si dhe masen e detyrimit per taksat dhe tarifat vendore ne zonen e tij dhe i krahason ato me detyrimet e paguara nga subjektet,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detyrime te m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arra nga sektori i taksave dhe </w:t>
      </w: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</w:t>
      </w: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rifave vendore. </w:t>
      </w:r>
    </w:p>
    <w:p w:rsidR="004A4E41" w:rsidRPr="003F33D5" w:rsidRDefault="004A4E41" w:rsidP="00526E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Te </w:t>
      </w:r>
      <w:r w:rsidRPr="003F33D5">
        <w:rPr>
          <w:rFonts w:ascii="Times New Roman" w:eastAsiaTheme="minorHAnsi" w:hAnsi="Times New Roman"/>
          <w:sz w:val="24"/>
          <w:szCs w:val="24"/>
          <w:lang w:val="en-US"/>
        </w:rPr>
        <w:t>njoftoje subjektet ne zonen e tij per masen e detyrimit sipas subjektit te takses duke i dorezuar atij nje kopje te akt -verifikimit,ndersa kopjen e dyte e mban vete specialisti.</w:t>
      </w:r>
    </w:p>
    <w:p w:rsidR="004A4E41" w:rsidRPr="003F33D5" w:rsidRDefault="004A4E41" w:rsidP="00526E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sz w:val="24"/>
          <w:szCs w:val="24"/>
          <w:lang w:val="en-US"/>
        </w:rPr>
        <w:t xml:space="preserve">Te informoje dhe dorezoje akt- verifikimet, proces- verbalet dhe dokumentacionin perkates cdo dite tek pergjegjesi i sektoit sipas formulareve te percaktuar. </w:t>
      </w:r>
    </w:p>
    <w:p w:rsidR="004A4E41" w:rsidRPr="001F5FE0" w:rsidRDefault="004A4E41" w:rsidP="00526E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sz w:val="24"/>
          <w:szCs w:val="24"/>
          <w:lang w:val="en-US"/>
        </w:rPr>
        <w:t xml:space="preserve">Te pergatise projekt programin vjetor te te ardhurave nga taksat dhe tarifat per zonen ku ai vepron dhe ja paraqit ate shefit te sektorit. </w:t>
      </w:r>
    </w:p>
    <w:p w:rsidR="00C32B5C" w:rsidRPr="00B453CD" w:rsidRDefault="00C32B5C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B453CD" w:rsidRDefault="00C85BD1" w:rsidP="00B441AB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B453CD" w:rsidRDefault="00C85BD1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d) Te zoteroje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B453CD">
        <w:rPr>
          <w:rFonts w:ascii="Times New Roman" w:hAnsi="Times New Roman"/>
          <w:sz w:val="24"/>
          <w:szCs w:val="24"/>
        </w:rPr>
        <w:t>“Ba</w:t>
      </w:r>
      <w:r w:rsidRPr="00B453CD">
        <w:rPr>
          <w:rFonts w:ascii="Times New Roman" w:hAnsi="Times New Roman"/>
          <w:sz w:val="24"/>
          <w:szCs w:val="24"/>
        </w:rPr>
        <w:t>chelor</w:t>
      </w:r>
      <w:r w:rsidR="00660F77" w:rsidRPr="00B453CD">
        <w:rPr>
          <w:rFonts w:ascii="Times New Roman" w:hAnsi="Times New Roman"/>
          <w:b/>
          <w:sz w:val="24"/>
          <w:szCs w:val="24"/>
        </w:rPr>
        <w:t>”</w:t>
      </w:r>
      <w:r w:rsidR="00914E5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B453CD">
        <w:rPr>
          <w:rFonts w:ascii="Times New Roman" w:hAnsi="Times New Roman"/>
          <w:sz w:val="24"/>
          <w:szCs w:val="24"/>
        </w:rPr>
        <w:t xml:space="preserve">ose </w:t>
      </w:r>
      <w:r w:rsidR="00B12296" w:rsidRPr="00B453CD">
        <w:rPr>
          <w:rFonts w:ascii="Times New Roman" w:hAnsi="Times New Roman"/>
          <w:sz w:val="24"/>
          <w:szCs w:val="24"/>
        </w:rPr>
        <w:t>te barazvlefshem</w:t>
      </w:r>
      <w:r w:rsidR="00D35045" w:rsidRPr="00B453CD">
        <w:rPr>
          <w:rFonts w:ascii="Times New Roman" w:hAnsi="Times New Roman"/>
          <w:sz w:val="24"/>
          <w:szCs w:val="24"/>
        </w:rPr>
        <w:t xml:space="preserve"> ne fushen e shkencave ekonomike</w:t>
      </w:r>
      <w:r w:rsidR="006C0ED8">
        <w:rPr>
          <w:rFonts w:ascii="Times New Roman" w:hAnsi="Times New Roman"/>
          <w:sz w:val="24"/>
          <w:szCs w:val="24"/>
        </w:rPr>
        <w:t>/shoqerore</w:t>
      </w:r>
      <w:r w:rsidR="00660F77" w:rsidRPr="00B453CD">
        <w:rPr>
          <w:rFonts w:ascii="Times New Roman" w:hAnsi="Times New Roman"/>
          <w:sz w:val="24"/>
          <w:szCs w:val="24"/>
        </w:rPr>
        <w:t xml:space="preserve">. </w:t>
      </w:r>
    </w:p>
    <w:p w:rsidR="00C85BD1" w:rsidRPr="00B453CD" w:rsidRDefault="00C85BD1" w:rsidP="00B441A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B453CD">
        <w:rPr>
          <w:rFonts w:ascii="Times New Roman" w:hAnsi="Times New Roman" w:cs="Times New Roman"/>
        </w:rPr>
        <w:t>Drejtorisë</w:t>
      </w:r>
      <w:r w:rsidR="00246E2C" w:rsidRPr="00B453CD">
        <w:rPr>
          <w:rFonts w:ascii="Times New Roman" w:hAnsi="Times New Roman" w:cs="Times New Roman"/>
        </w:rPr>
        <w:t xml:space="preserve"> Juridike, </w:t>
      </w:r>
      <w:r w:rsidRPr="00B453CD">
        <w:rPr>
          <w:rFonts w:ascii="Times New Roman" w:hAnsi="Times New Roman" w:cs="Times New Roman"/>
        </w:rPr>
        <w:t xml:space="preserve">Burimeve Njerëzore </w:t>
      </w:r>
      <w:r w:rsidR="00246E2C" w:rsidRPr="00B453CD">
        <w:rPr>
          <w:rFonts w:ascii="Times New Roman" w:hAnsi="Times New Roman" w:cs="Times New Roman"/>
        </w:rPr>
        <w:t xml:space="preserve">dhe Prokurimeve Publike </w:t>
      </w:r>
      <w:r w:rsidRPr="00B453CD">
        <w:rPr>
          <w:rFonts w:ascii="Times New Roman" w:hAnsi="Times New Roman" w:cs="Times New Roman"/>
        </w:rPr>
        <w:t xml:space="preserve">të Bashkisë </w:t>
      </w:r>
      <w:r w:rsidR="009E55CA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B453CD" w:rsidRDefault="00660F77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B453CD" w:rsidRDefault="00246E2C" w:rsidP="0014483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B453CD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</w:p>
    <w:p w:rsidR="00C85BD1" w:rsidRPr="00956B62" w:rsidRDefault="00C85BD1" w:rsidP="00956B6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956B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0461F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B453C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Bashkia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064CB5" w:rsidRPr="00B453CD">
        <w:rPr>
          <w:rFonts w:ascii="Times New Roman" w:hAnsi="Times New Roman"/>
          <w:sz w:val="24"/>
          <w:szCs w:val="24"/>
        </w:rPr>
        <w:t>, Bulevardi “Rinia”.</w:t>
      </w:r>
    </w:p>
    <w:p w:rsidR="00C85BD1" w:rsidRPr="00B453CD" w:rsidRDefault="00C85BD1" w:rsidP="00956B6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453CD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datën </w:t>
      </w:r>
      <w:r w:rsidR="007B12BB" w:rsidRPr="00B453CD">
        <w:rPr>
          <w:rFonts w:ascii="Times New Roman" w:hAnsi="Times New Roman"/>
          <w:sz w:val="24"/>
          <w:szCs w:val="24"/>
        </w:rPr>
        <w:t xml:space="preserve"> 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B453CD">
        <w:rPr>
          <w:rFonts w:ascii="Times New Roman" w:hAnsi="Times New Roman"/>
          <w:color w:val="FF0000"/>
          <w:sz w:val="24"/>
          <w:szCs w:val="24"/>
        </w:rPr>
        <w:t>,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B453CD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B453CD">
        <w:rPr>
          <w:rFonts w:ascii="Times New Roman" w:hAnsi="Times New Roman"/>
          <w:sz w:val="24"/>
          <w:szCs w:val="24"/>
        </w:rPr>
        <w:t xml:space="preserve">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b/>
          <w:sz w:val="24"/>
          <w:szCs w:val="24"/>
        </w:rPr>
        <w:t xml:space="preserve">, </w:t>
      </w:r>
      <w:r w:rsidRPr="00B453CD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, </w:t>
      </w:r>
      <w:r w:rsidRPr="00B453CD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B453CD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B453CD" w:rsidRDefault="005C0B1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B453CD" w:rsidRDefault="008E64A1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B453C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B453CD">
        <w:rPr>
          <w:rFonts w:ascii="Times New Roman" w:hAnsi="Times New Roman"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Tot</w:t>
      </w:r>
      <w:r w:rsidR="005B0749" w:rsidRPr="00B453CD">
        <w:rPr>
          <w:rFonts w:ascii="Times New Roman" w:hAnsi="Times New Roman"/>
          <w:sz w:val="24"/>
          <w:szCs w:val="24"/>
        </w:rPr>
        <w:t xml:space="preserve">ali i pikeve per kete vleresim </w:t>
      </w:r>
      <w:r w:rsidRPr="00B453CD">
        <w:rPr>
          <w:rFonts w:ascii="Times New Roman" w:hAnsi="Times New Roman"/>
          <w:sz w:val="24"/>
          <w:szCs w:val="24"/>
        </w:rPr>
        <w:t xml:space="preserve">eshte </w:t>
      </w:r>
      <w:r w:rsidR="008C12EA" w:rsidRPr="00B453CD">
        <w:rPr>
          <w:rFonts w:ascii="Times New Roman" w:hAnsi="Times New Roman"/>
          <w:sz w:val="24"/>
          <w:szCs w:val="24"/>
        </w:rPr>
        <w:t>40</w:t>
      </w:r>
      <w:r w:rsidRPr="00B453CD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D43AB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B453CD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B453CD" w:rsidRDefault="00D43AB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B453C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B453CD" w:rsidRDefault="00D41F7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B453CD">
        <w:rPr>
          <w:rFonts w:ascii="Times New Roman" w:hAnsi="Times New Roman"/>
          <w:sz w:val="24"/>
          <w:szCs w:val="24"/>
        </w:rPr>
        <w:t>Njesia e Menaxhimit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t</w:t>
      </w:r>
      <w:r w:rsidRPr="00B453CD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B453CD" w:rsidRDefault="009E55CA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Maliq</w:t>
      </w:r>
      <w:r w:rsidR="00C85BD1" w:rsidRPr="00B453CD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B453CD">
        <w:rPr>
          <w:rFonts w:ascii="Times New Roman" w:hAnsi="Times New Roman"/>
          <w:sz w:val="24"/>
          <w:szCs w:val="24"/>
        </w:rPr>
        <w:t xml:space="preserve">stendat e </w:t>
      </w:r>
      <w:r w:rsidR="00C85BD1" w:rsidRPr="00B453CD">
        <w:rPr>
          <w:rFonts w:ascii="Times New Roman" w:hAnsi="Times New Roman"/>
          <w:sz w:val="24"/>
          <w:szCs w:val="24"/>
        </w:rPr>
        <w:t xml:space="preserve">  Bashkisë</w:t>
      </w:r>
      <w:r w:rsidRPr="00B453CD">
        <w:rPr>
          <w:rFonts w:ascii="Times New Roman" w:hAnsi="Times New Roman"/>
          <w:sz w:val="24"/>
          <w:szCs w:val="24"/>
        </w:rPr>
        <w:t xml:space="preserve"> Maliq</w:t>
      </w:r>
      <w:r w:rsidR="00C85BD1" w:rsidRPr="00B453CD">
        <w:rPr>
          <w:rFonts w:ascii="Times New Roman" w:hAnsi="Times New Roman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lastRenderedPageBreak/>
        <w:t xml:space="preserve">Të gjithë kandidatët pjesëmarrës në këtë procedurë do të njoftohen në mënyrë elektronike për shpalljene </w:t>
      </w:r>
      <w:r w:rsidR="00D41F7C" w:rsidRPr="00B453CD">
        <w:rPr>
          <w:rFonts w:ascii="Times New Roman" w:hAnsi="Times New Roman"/>
          <w:sz w:val="24"/>
          <w:szCs w:val="24"/>
        </w:rPr>
        <w:t xml:space="preserve">e </w:t>
      </w:r>
      <w:r w:rsidRPr="00B453CD">
        <w:rPr>
          <w:rFonts w:ascii="Times New Roman" w:hAnsi="Times New Roman"/>
          <w:sz w:val="24"/>
          <w:szCs w:val="24"/>
        </w:rPr>
        <w:t>fituesit.</w:t>
      </w: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592647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B453C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B453CD" w:rsidRDefault="00C85BD1" w:rsidP="00B441AB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ab/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B453CD">
        <w:rPr>
          <w:rFonts w:ascii="Times New Roman" w:hAnsi="Times New Roman"/>
          <w:color w:val="C00000"/>
          <w:sz w:val="24"/>
          <w:szCs w:val="24"/>
        </w:rPr>
        <w:t>ekzekutive</w:t>
      </w:r>
      <w:r w:rsidRPr="00B453CD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B453CD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766780" w:rsidRPr="00B453CD">
        <w:rPr>
          <w:rFonts w:ascii="Times New Roman" w:hAnsi="Times New Roman"/>
          <w:color w:val="C00000"/>
          <w:sz w:val="24"/>
          <w:szCs w:val="24"/>
        </w:rPr>
        <w:t>Maliq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B453CD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B453CD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B453CD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B453CD" w:rsidRDefault="006D4568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5A69C0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B453CD" w:rsidRDefault="006D4568" w:rsidP="006D4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Kandidati duhet te ploteso</w:t>
      </w:r>
      <w:r w:rsidR="00592647" w:rsidRPr="00B453CD">
        <w:rPr>
          <w:rFonts w:ascii="Times New Roman" w:hAnsi="Times New Roman"/>
          <w:sz w:val="24"/>
          <w:szCs w:val="24"/>
        </w:rPr>
        <w:t>jne kriteret e veçanta si vijon</w:t>
      </w:r>
      <w:r w:rsidRPr="00B453CD">
        <w:rPr>
          <w:rFonts w:ascii="Times New Roman" w:hAnsi="Times New Roman"/>
          <w:sz w:val="24"/>
          <w:szCs w:val="24"/>
        </w:rPr>
        <w:t>: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B453CD" w:rsidRDefault="006B46EB" w:rsidP="00B441AB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752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konomike</w:t>
      </w:r>
      <w:r w:rsidR="00752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/shoqerore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B453CD">
        <w:rPr>
          <w:rFonts w:ascii="Times New Roman" w:hAnsi="Times New Roman"/>
          <w:sz w:val="24"/>
          <w:szCs w:val="24"/>
        </w:rPr>
        <w:t xml:space="preserve"> </w:t>
      </w:r>
    </w:p>
    <w:p w:rsidR="005A69C0" w:rsidRPr="00B453CD" w:rsidRDefault="005A69C0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>Tjeter: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B453CD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B453CD" w:rsidRDefault="0084267C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a-Jetëshkrim i plotësuar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b-Fotokopje të diplomës (përfshirë diplomën bachelor</w:t>
      </w:r>
      <w:r w:rsidR="00DD4EB0" w:rsidRPr="00B453CD">
        <w:rPr>
          <w:rFonts w:ascii="Times New Roman" w:hAnsi="Times New Roman" w:cs="Times New Roman"/>
        </w:rPr>
        <w:t xml:space="preserve"> diplomen master profesional si dhe listen e notave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B453CD">
        <w:rPr>
          <w:rFonts w:ascii="Times New Roman" w:hAnsi="Times New Roman" w:cs="Times New Roman"/>
        </w:rPr>
        <w:t xml:space="preserve"> nese ka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d-Cdo dokumentacion tjetër që vërteton trajnimet, kualifikimet</w:t>
      </w:r>
      <w:r w:rsidR="00DD4EB0" w:rsidRPr="00B453CD">
        <w:rPr>
          <w:rFonts w:ascii="Times New Roman" w:hAnsi="Times New Roman" w:cs="Times New Roman"/>
        </w:rPr>
        <w:t xml:space="preserve"> gjuhesore</w:t>
      </w:r>
      <w:r w:rsidRPr="00B453CD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e-Fotokopje të letërnjoftimit (ID);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g- Vërtetim të gjendjes gjyqësore.   </w:t>
      </w:r>
    </w:p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</w:rPr>
        <w:t xml:space="preserve"> .</w:t>
      </w:r>
    </w:p>
    <w:p w:rsidR="006D4568" w:rsidRDefault="006D4568" w:rsidP="00B441AB">
      <w:pPr>
        <w:pStyle w:val="Default"/>
        <w:jc w:val="both"/>
        <w:rPr>
          <w:rFonts w:ascii="Times New Roman" w:hAnsi="Times New Roman" w:cs="Times New Roman"/>
        </w:rPr>
      </w:pPr>
    </w:p>
    <w:p w:rsidR="00EE3FF5" w:rsidRPr="00B453CD" w:rsidRDefault="00EE3FF5" w:rsidP="00B441AB">
      <w:pPr>
        <w:pStyle w:val="Default"/>
        <w:jc w:val="both"/>
        <w:rPr>
          <w:rFonts w:ascii="Times New Roman" w:hAnsi="Times New Roman" w:cs="Times New Roman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Dokumentat e aplikimit duhet të dorëzohen me postë apo drejtpërsëdrejti në institucion, brenda datës 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datën </w:t>
      </w:r>
      <w:r w:rsidR="006D4568" w:rsidRPr="00B453CD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B453CD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B453CD">
        <w:rPr>
          <w:rFonts w:ascii="Times New Roman" w:hAnsi="Times New Roman" w:cs="Times New Roman"/>
          <w:color w:val="auto"/>
        </w:rPr>
        <w:t>Njesia e menaxhimit t</w:t>
      </w:r>
      <w:r w:rsidRPr="00B453CD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B453CD">
        <w:rPr>
          <w:rFonts w:ascii="Times New Roman" w:hAnsi="Times New Roman" w:cs="Times New Roman"/>
          <w:color w:val="auto"/>
        </w:rPr>
        <w:t xml:space="preserve"> Maliq</w:t>
      </w:r>
      <w:r w:rsidRPr="00B453CD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B453CD">
        <w:rPr>
          <w:rFonts w:ascii="Times New Roman" w:hAnsi="Times New Roman" w:cs="Times New Roman"/>
          <w:color w:val="auto"/>
        </w:rPr>
        <w:t>ekzekutive</w:t>
      </w:r>
      <w:r w:rsidRPr="00B453CD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B453CD" w:rsidRDefault="00C85BD1" w:rsidP="00144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Në të njëjtën datë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, për shkaqet e moskualifikimit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B453CD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B453CD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B453CD" w:rsidRDefault="008E64A1" w:rsidP="00B441AB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B453C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B453CD" w:rsidRDefault="00C85BD1" w:rsidP="00B441A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045" w:rsidRPr="00B453CD" w:rsidRDefault="00C85BD1" w:rsidP="00B441A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Motivimin, aspiratat dhe pritshmëritë e tyre për karrierën.</w:t>
      </w:r>
    </w:p>
    <w:p w:rsidR="00D35045" w:rsidRPr="00B453CD" w:rsidRDefault="00D35045" w:rsidP="00B441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Intervisten e strukturuar me goje  qe konstiton ne motivimin , aspiratat  dhe pritshmerine  e tyre  per </w:t>
      </w:r>
      <w:r w:rsidR="00956B62">
        <w:rPr>
          <w:rFonts w:ascii="Times New Roman" w:hAnsi="Times New Roman" w:cs="Times New Roman"/>
          <w:color w:val="auto"/>
        </w:rPr>
        <w:t>karrieren</w:t>
      </w:r>
      <w:r w:rsidRPr="00B453CD">
        <w:rPr>
          <w:rFonts w:ascii="Times New Roman" w:hAnsi="Times New Roman" w:cs="Times New Roman"/>
          <w:color w:val="auto"/>
        </w:rPr>
        <w:t>, deri ne 25 pike.</w:t>
      </w:r>
    </w:p>
    <w:p w:rsidR="00956B62" w:rsidRPr="00956B62" w:rsidRDefault="00D35045" w:rsidP="00956B62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Jeteshkrimin</w:t>
      </w:r>
      <w:r w:rsidR="00C85BD1" w:rsidRPr="00B453CD">
        <w:rPr>
          <w:rFonts w:ascii="Times New Roman" w:hAnsi="Times New Roman" w:cs="Times New Roman"/>
          <w:color w:val="auto"/>
        </w:rPr>
        <w:t>, qe kons</w:t>
      </w:r>
      <w:r w:rsidR="00956B62">
        <w:rPr>
          <w:rFonts w:ascii="Times New Roman" w:hAnsi="Times New Roman" w:cs="Times New Roman"/>
          <w:color w:val="auto"/>
        </w:rPr>
        <w:t>titon ne vleresimin e arsimimit</w:t>
      </w:r>
      <w:r w:rsidR="00C85BD1" w:rsidRPr="00B453CD">
        <w:rPr>
          <w:rFonts w:ascii="Times New Roman" w:hAnsi="Times New Roman" w:cs="Times New Roman"/>
          <w:color w:val="auto"/>
        </w:rPr>
        <w:t xml:space="preserve"> te pervojes  e te trajnimeve , te lidhura  me fushen, deri ne 15 pike.</w:t>
      </w:r>
    </w:p>
    <w:p w:rsidR="0014483B" w:rsidRDefault="006A2833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956B62" w:rsidRPr="00B453CD" w:rsidRDefault="00956B62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B453CD" w:rsidRDefault="00B453CD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5045" w:rsidRPr="00B453CD" w:rsidRDefault="00C85BD1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  <w:r w:rsidR="00391520">
        <w:rPr>
          <w:rFonts w:ascii="Times New Roman" w:hAnsi="Times New Roman" w:cs="Times New Roman"/>
          <w:color w:val="auto"/>
        </w:rPr>
        <w:t xml:space="preserve"> </w:t>
      </w:r>
    </w:p>
    <w:p w:rsidR="00C85BD1" w:rsidRPr="00B453CD" w:rsidRDefault="00536EE4" w:rsidP="00B441AB">
      <w:pPr>
        <w:pStyle w:val="Default"/>
        <w:rPr>
          <w:rFonts w:ascii="Times New Roman" w:hAnsi="Times New Roman" w:cs="Times New Roman"/>
          <w:color w:val="auto"/>
        </w:rPr>
      </w:pPr>
      <w:r w:rsidRPr="00536EE4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Pr="00EE3FF5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B453CD" w:rsidRDefault="00B441AB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B453CD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D6" w:rsidRDefault="004014D6" w:rsidP="00E26FF0">
      <w:pPr>
        <w:spacing w:after="0" w:line="240" w:lineRule="auto"/>
      </w:pPr>
      <w:r>
        <w:separator/>
      </w:r>
    </w:p>
  </w:endnote>
  <w:endnote w:type="continuationSeparator" w:id="1">
    <w:p w:rsidR="004014D6" w:rsidRDefault="004014D6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536EE4">
        <w:pPr>
          <w:pStyle w:val="Footer"/>
          <w:jc w:val="right"/>
        </w:pPr>
        <w:fldSimple w:instr=" PAGE   \* MERGEFORMAT ">
          <w:r w:rsidR="00EE3FF5">
            <w:rPr>
              <w:noProof/>
            </w:rPr>
            <w:t>1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D6" w:rsidRDefault="004014D6" w:rsidP="00E26FF0">
      <w:pPr>
        <w:spacing w:after="0" w:line="240" w:lineRule="auto"/>
      </w:pPr>
      <w:r>
        <w:separator/>
      </w:r>
    </w:p>
  </w:footnote>
  <w:footnote w:type="continuationSeparator" w:id="1">
    <w:p w:rsidR="004014D6" w:rsidRDefault="004014D6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A65"/>
    <w:multiLevelType w:val="hybridMultilevel"/>
    <w:tmpl w:val="D996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1F9B"/>
    <w:multiLevelType w:val="hybridMultilevel"/>
    <w:tmpl w:val="C3FE848C"/>
    <w:lvl w:ilvl="0" w:tplc="7B4A43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695BAF"/>
    <w:multiLevelType w:val="hybridMultilevel"/>
    <w:tmpl w:val="85AC7984"/>
    <w:lvl w:ilvl="0" w:tplc="BE6CD36C">
      <w:start w:val="2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54A1BF3"/>
    <w:multiLevelType w:val="multilevel"/>
    <w:tmpl w:val="D9EE3B4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5856259"/>
    <w:multiLevelType w:val="hybridMultilevel"/>
    <w:tmpl w:val="35961246"/>
    <w:lvl w:ilvl="0" w:tplc="E906481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10"/>
  </w:num>
  <w:num w:numId="7">
    <w:abstractNumId w:val="24"/>
  </w:num>
  <w:num w:numId="8">
    <w:abstractNumId w:val="16"/>
  </w:num>
  <w:num w:numId="9">
    <w:abstractNumId w:val="34"/>
  </w:num>
  <w:num w:numId="10">
    <w:abstractNumId w:val="35"/>
  </w:num>
  <w:num w:numId="11">
    <w:abstractNumId w:val="31"/>
  </w:num>
  <w:num w:numId="12">
    <w:abstractNumId w:val="23"/>
  </w:num>
  <w:num w:numId="13">
    <w:abstractNumId w:val="5"/>
  </w:num>
  <w:num w:numId="14">
    <w:abstractNumId w:val="8"/>
  </w:num>
  <w:num w:numId="15">
    <w:abstractNumId w:val="22"/>
  </w:num>
  <w:num w:numId="16">
    <w:abstractNumId w:val="9"/>
  </w:num>
  <w:num w:numId="17">
    <w:abstractNumId w:val="20"/>
  </w:num>
  <w:num w:numId="18">
    <w:abstractNumId w:val="12"/>
  </w:num>
  <w:num w:numId="19">
    <w:abstractNumId w:val="6"/>
  </w:num>
  <w:num w:numId="20">
    <w:abstractNumId w:val="11"/>
  </w:num>
  <w:num w:numId="21">
    <w:abstractNumId w:val="32"/>
  </w:num>
  <w:num w:numId="22">
    <w:abstractNumId w:val="13"/>
  </w:num>
  <w:num w:numId="23">
    <w:abstractNumId w:val="33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19"/>
  </w:num>
  <w:num w:numId="29">
    <w:abstractNumId w:val="3"/>
  </w:num>
  <w:num w:numId="30">
    <w:abstractNumId w:val="26"/>
  </w:num>
  <w:num w:numId="31">
    <w:abstractNumId w:val="14"/>
  </w:num>
  <w:num w:numId="32">
    <w:abstractNumId w:val="18"/>
  </w:num>
  <w:num w:numId="33">
    <w:abstractNumId w:val="27"/>
  </w:num>
  <w:num w:numId="34">
    <w:abstractNumId w:val="4"/>
  </w:num>
  <w:num w:numId="35">
    <w:abstractNumId w:val="7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C3F65"/>
    <w:rsid w:val="000F111A"/>
    <w:rsid w:val="000F4AEE"/>
    <w:rsid w:val="0014483B"/>
    <w:rsid w:val="001461F1"/>
    <w:rsid w:val="00165CC8"/>
    <w:rsid w:val="001B64D9"/>
    <w:rsid w:val="001C0ED6"/>
    <w:rsid w:val="001E4BAD"/>
    <w:rsid w:val="001F2B65"/>
    <w:rsid w:val="001F5FE0"/>
    <w:rsid w:val="002056B9"/>
    <w:rsid w:val="00211355"/>
    <w:rsid w:val="00212DF1"/>
    <w:rsid w:val="00223FE6"/>
    <w:rsid w:val="00231C54"/>
    <w:rsid w:val="00243049"/>
    <w:rsid w:val="00244685"/>
    <w:rsid w:val="002446EB"/>
    <w:rsid w:val="00246E2C"/>
    <w:rsid w:val="0025012E"/>
    <w:rsid w:val="002508E6"/>
    <w:rsid w:val="0025384D"/>
    <w:rsid w:val="002803FB"/>
    <w:rsid w:val="00295A3D"/>
    <w:rsid w:val="002A0C1F"/>
    <w:rsid w:val="002A3111"/>
    <w:rsid w:val="002B1542"/>
    <w:rsid w:val="002B3D24"/>
    <w:rsid w:val="002C3C96"/>
    <w:rsid w:val="002F435A"/>
    <w:rsid w:val="002F5EFF"/>
    <w:rsid w:val="00311EF2"/>
    <w:rsid w:val="00331A91"/>
    <w:rsid w:val="00334BE1"/>
    <w:rsid w:val="003525A0"/>
    <w:rsid w:val="00373EB2"/>
    <w:rsid w:val="00391520"/>
    <w:rsid w:val="003B6CCC"/>
    <w:rsid w:val="003C62E1"/>
    <w:rsid w:val="003C7008"/>
    <w:rsid w:val="003D28DF"/>
    <w:rsid w:val="003E2D84"/>
    <w:rsid w:val="003E4746"/>
    <w:rsid w:val="003E5383"/>
    <w:rsid w:val="003F08AB"/>
    <w:rsid w:val="003F4A9F"/>
    <w:rsid w:val="004010EF"/>
    <w:rsid w:val="004014D6"/>
    <w:rsid w:val="004221E3"/>
    <w:rsid w:val="004414C9"/>
    <w:rsid w:val="0045100A"/>
    <w:rsid w:val="00497849"/>
    <w:rsid w:val="004A4E41"/>
    <w:rsid w:val="004E6B29"/>
    <w:rsid w:val="004F3C0D"/>
    <w:rsid w:val="005208C2"/>
    <w:rsid w:val="005269F5"/>
    <w:rsid w:val="00526E99"/>
    <w:rsid w:val="00536EE4"/>
    <w:rsid w:val="005557BA"/>
    <w:rsid w:val="0057707C"/>
    <w:rsid w:val="0058173C"/>
    <w:rsid w:val="00582DB4"/>
    <w:rsid w:val="005912FC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1707"/>
    <w:rsid w:val="006B46EB"/>
    <w:rsid w:val="006C0ED8"/>
    <w:rsid w:val="006D4568"/>
    <w:rsid w:val="006F129E"/>
    <w:rsid w:val="006F405D"/>
    <w:rsid w:val="006F7BEF"/>
    <w:rsid w:val="00713474"/>
    <w:rsid w:val="0073555F"/>
    <w:rsid w:val="00743AFB"/>
    <w:rsid w:val="00746D6B"/>
    <w:rsid w:val="00752971"/>
    <w:rsid w:val="00760050"/>
    <w:rsid w:val="00766780"/>
    <w:rsid w:val="00770F2C"/>
    <w:rsid w:val="00793911"/>
    <w:rsid w:val="007A1FE4"/>
    <w:rsid w:val="007A7F69"/>
    <w:rsid w:val="007B0F2C"/>
    <w:rsid w:val="007B12BB"/>
    <w:rsid w:val="007D541E"/>
    <w:rsid w:val="007F7772"/>
    <w:rsid w:val="0081178C"/>
    <w:rsid w:val="008156A9"/>
    <w:rsid w:val="008332D3"/>
    <w:rsid w:val="0084267C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56B62"/>
    <w:rsid w:val="00961537"/>
    <w:rsid w:val="00983965"/>
    <w:rsid w:val="009A356D"/>
    <w:rsid w:val="009B2F02"/>
    <w:rsid w:val="009E55CA"/>
    <w:rsid w:val="00A0461F"/>
    <w:rsid w:val="00A06637"/>
    <w:rsid w:val="00A14337"/>
    <w:rsid w:val="00A23BC0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D6178"/>
    <w:rsid w:val="00AE43E5"/>
    <w:rsid w:val="00B12296"/>
    <w:rsid w:val="00B441AB"/>
    <w:rsid w:val="00B453CD"/>
    <w:rsid w:val="00B46EAB"/>
    <w:rsid w:val="00B548E2"/>
    <w:rsid w:val="00B5499F"/>
    <w:rsid w:val="00B570A1"/>
    <w:rsid w:val="00B96CF8"/>
    <w:rsid w:val="00B96D87"/>
    <w:rsid w:val="00BA05DA"/>
    <w:rsid w:val="00BA1E75"/>
    <w:rsid w:val="00BB175C"/>
    <w:rsid w:val="00BC08CF"/>
    <w:rsid w:val="00BD094F"/>
    <w:rsid w:val="00BD4D44"/>
    <w:rsid w:val="00BE30BE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CE27BB"/>
    <w:rsid w:val="00D02E72"/>
    <w:rsid w:val="00D15EA1"/>
    <w:rsid w:val="00D35045"/>
    <w:rsid w:val="00D41F7C"/>
    <w:rsid w:val="00D43ABE"/>
    <w:rsid w:val="00D53509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E3FF5"/>
    <w:rsid w:val="00EE4702"/>
    <w:rsid w:val="00F27388"/>
    <w:rsid w:val="00F459F1"/>
    <w:rsid w:val="00F718B8"/>
    <w:rsid w:val="00F73FDE"/>
    <w:rsid w:val="00F75407"/>
    <w:rsid w:val="00F75488"/>
    <w:rsid w:val="00F8218C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75D7-3634-42EF-A0D5-933292F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49</cp:revision>
  <cp:lastPrinted>2020-02-14T08:32:00Z</cp:lastPrinted>
  <dcterms:created xsi:type="dcterms:W3CDTF">2019-01-10T09:43:00Z</dcterms:created>
  <dcterms:modified xsi:type="dcterms:W3CDTF">2020-02-19T08:48:00Z</dcterms:modified>
</cp:coreProperties>
</file>